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3B3" w:rsidRDefault="00580A46" w:rsidP="00580A46">
      <w:pPr>
        <w:jc w:val="center"/>
        <w:rPr>
          <w:b/>
          <w:bCs/>
          <w:rtl/>
          <w:lang w:bidi="fa-IR"/>
        </w:rPr>
      </w:pPr>
      <w:bookmarkStart w:id="0" w:name="_GoBack"/>
      <w:bookmarkEnd w:id="0"/>
      <w:r w:rsidRPr="00580A46">
        <w:rPr>
          <w:rFonts w:hint="cs"/>
          <w:b/>
          <w:bCs/>
          <w:rtl/>
          <w:lang w:bidi="fa-IR"/>
        </w:rPr>
        <w:t>بسمه تعالی</w:t>
      </w:r>
    </w:p>
    <w:p w:rsidR="00580A46" w:rsidRPr="00580A46" w:rsidRDefault="00580A46" w:rsidP="00580A46">
      <w:pPr>
        <w:jc w:val="center"/>
        <w:rPr>
          <w:b/>
          <w:bCs/>
          <w:rtl/>
          <w:lang w:bidi="fa-IR"/>
        </w:rPr>
      </w:pPr>
    </w:p>
    <w:p w:rsidR="00580A46" w:rsidRPr="00580A46" w:rsidRDefault="00580A46" w:rsidP="00580A46">
      <w:pPr>
        <w:jc w:val="right"/>
        <w:rPr>
          <w:b/>
          <w:bCs/>
          <w:rtl/>
          <w:lang w:bidi="fa-IR"/>
        </w:rPr>
      </w:pPr>
      <w:r w:rsidRPr="00580A46">
        <w:rPr>
          <w:rFonts w:hint="cs"/>
          <w:b/>
          <w:bCs/>
          <w:rtl/>
          <w:lang w:bidi="fa-IR"/>
        </w:rPr>
        <w:t xml:space="preserve">از مرکز چامع سلامت شماره.............. </w:t>
      </w:r>
    </w:p>
    <w:p w:rsidR="00580A46" w:rsidRPr="00580A46" w:rsidRDefault="00580A46" w:rsidP="00580A46">
      <w:pPr>
        <w:jc w:val="right"/>
        <w:rPr>
          <w:b/>
          <w:bCs/>
          <w:rtl/>
          <w:lang w:bidi="fa-IR"/>
        </w:rPr>
      </w:pPr>
      <w:r w:rsidRPr="00580A46">
        <w:rPr>
          <w:rFonts w:hint="cs"/>
          <w:b/>
          <w:bCs/>
          <w:rtl/>
          <w:lang w:bidi="fa-IR"/>
        </w:rPr>
        <w:t xml:space="preserve">به مرکز بهداشت غرب اهواز </w:t>
      </w:r>
    </w:p>
    <w:p w:rsidR="00580A46" w:rsidRPr="00580A46" w:rsidRDefault="00580A46" w:rsidP="00580A46">
      <w:pPr>
        <w:jc w:val="right"/>
        <w:rPr>
          <w:b/>
          <w:bCs/>
          <w:rtl/>
          <w:lang w:bidi="fa-IR"/>
        </w:rPr>
      </w:pPr>
      <w:r w:rsidRPr="00580A46">
        <w:rPr>
          <w:rFonts w:hint="cs"/>
          <w:b/>
          <w:bCs/>
          <w:rtl/>
          <w:lang w:bidi="fa-IR"/>
        </w:rPr>
        <w:t xml:space="preserve">با سلام واحترام </w:t>
      </w:r>
    </w:p>
    <w:p w:rsidR="00580A46" w:rsidRPr="00580A46" w:rsidRDefault="00580A46" w:rsidP="00580A46">
      <w:pPr>
        <w:jc w:val="right"/>
        <w:rPr>
          <w:b/>
          <w:bCs/>
          <w:rtl/>
          <w:lang w:bidi="fa-IR"/>
        </w:rPr>
      </w:pPr>
      <w:r w:rsidRPr="00580A46">
        <w:rPr>
          <w:rFonts w:hint="cs"/>
          <w:b/>
          <w:bCs/>
          <w:rtl/>
          <w:lang w:bidi="fa-IR"/>
        </w:rPr>
        <w:t>گزازش صفر بیماری های ذیل از تاریخ ................................................لغایت ..........................................اعلام می گردد.</w:t>
      </w:r>
    </w:p>
    <w:p w:rsidR="00580A46" w:rsidRPr="00580A46" w:rsidRDefault="00580A46" w:rsidP="00580A46">
      <w:pPr>
        <w:jc w:val="right"/>
        <w:rPr>
          <w:b/>
          <w:bCs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</w:tblGrid>
      <w:tr w:rsidR="00580A46" w:rsidRPr="00580A46" w:rsidTr="00F868DD">
        <w:tc>
          <w:tcPr>
            <w:tcW w:w="1464" w:type="dxa"/>
            <w:gridSpan w:val="2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کروناویروس</w:t>
            </w:r>
          </w:p>
        </w:tc>
        <w:tc>
          <w:tcPr>
            <w:tcW w:w="1464" w:type="dxa"/>
            <w:gridSpan w:val="2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 xml:space="preserve">مالاریا </w:t>
            </w:r>
          </w:p>
        </w:tc>
        <w:tc>
          <w:tcPr>
            <w:tcW w:w="1464" w:type="dxa"/>
            <w:gridSpan w:val="2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 xml:space="preserve">فیلاویازیس </w:t>
            </w:r>
          </w:p>
        </w:tc>
        <w:tc>
          <w:tcPr>
            <w:tcW w:w="1464" w:type="dxa"/>
            <w:gridSpan w:val="2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 xml:space="preserve">عوارض ناشی از واکسن </w:t>
            </w:r>
          </w:p>
        </w:tc>
        <w:tc>
          <w:tcPr>
            <w:tcW w:w="1464" w:type="dxa"/>
            <w:gridSpan w:val="2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 xml:space="preserve">دیفتری </w:t>
            </w:r>
          </w:p>
        </w:tc>
        <w:tc>
          <w:tcPr>
            <w:tcW w:w="1464" w:type="dxa"/>
            <w:gridSpan w:val="2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 xml:space="preserve">کزاز نوزادی </w:t>
            </w:r>
          </w:p>
        </w:tc>
        <w:tc>
          <w:tcPr>
            <w:tcW w:w="1464" w:type="dxa"/>
            <w:gridSpan w:val="2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 xml:space="preserve">فلج شل حاد </w:t>
            </w:r>
          </w:p>
        </w:tc>
        <w:tc>
          <w:tcPr>
            <w:tcW w:w="1464" w:type="dxa"/>
            <w:gridSpan w:val="2"/>
          </w:tcPr>
          <w:p w:rsidR="00580A46" w:rsidRPr="00580A46" w:rsidRDefault="00580A46">
            <w:pPr>
              <w:rPr>
                <w:b/>
                <w:bCs/>
                <w:rtl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سیاه سرفه</w:t>
            </w:r>
          </w:p>
          <w:p w:rsidR="00580A46" w:rsidRPr="00580A46" w:rsidRDefault="00580A46">
            <w:pPr>
              <w:rPr>
                <w:b/>
                <w:bCs/>
                <w:rtl/>
                <w:lang w:bidi="fa-IR"/>
              </w:rPr>
            </w:pPr>
          </w:p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1464" w:type="dxa"/>
            <w:gridSpan w:val="2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سرخک وسرخچه</w:t>
            </w:r>
          </w:p>
        </w:tc>
      </w:tr>
      <w:tr w:rsidR="00580A46" w:rsidRPr="00580A46" w:rsidTr="00580A46"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مظنون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مظنون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مظنون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مظنون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مظنون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مظنون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مظنون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مظنون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rtl/>
                <w:lang w:bidi="fa-IR"/>
              </w:rPr>
            </w:pPr>
            <w:r w:rsidRPr="00580A46">
              <w:rPr>
                <w:rFonts w:hint="cs"/>
                <w:b/>
                <w:bCs/>
                <w:rtl/>
                <w:lang w:bidi="fa-IR"/>
              </w:rPr>
              <w:t>مظنون</w:t>
            </w:r>
          </w:p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</w:tr>
      <w:tr w:rsidR="00580A46" w:rsidRPr="00580A46" w:rsidTr="00580A46"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  <w:tc>
          <w:tcPr>
            <w:tcW w:w="732" w:type="dxa"/>
          </w:tcPr>
          <w:p w:rsidR="00580A46" w:rsidRPr="00580A46" w:rsidRDefault="00580A46">
            <w:pPr>
              <w:rPr>
                <w:b/>
                <w:bCs/>
                <w:rtl/>
                <w:lang w:bidi="fa-IR"/>
              </w:rPr>
            </w:pPr>
          </w:p>
          <w:p w:rsidR="00580A46" w:rsidRPr="00580A46" w:rsidRDefault="00580A46">
            <w:pPr>
              <w:rPr>
                <w:b/>
                <w:bCs/>
                <w:lang w:bidi="fa-IR"/>
              </w:rPr>
            </w:pPr>
          </w:p>
        </w:tc>
      </w:tr>
    </w:tbl>
    <w:p w:rsidR="00580A46" w:rsidRDefault="00580A46">
      <w:pPr>
        <w:rPr>
          <w:rtl/>
          <w:lang w:bidi="fa-IR"/>
        </w:rPr>
      </w:pPr>
    </w:p>
    <w:p w:rsidR="00072EBB" w:rsidRPr="00C4528B" w:rsidRDefault="00072EBB" w:rsidP="00072EBB">
      <w:pPr>
        <w:rPr>
          <w:b/>
          <w:bCs/>
          <w:rtl/>
          <w:lang w:bidi="fa-IR"/>
        </w:rPr>
      </w:pPr>
    </w:p>
    <w:tbl>
      <w:tblPr>
        <w:tblStyle w:val="TableGrid"/>
        <w:tblW w:w="0" w:type="auto"/>
        <w:tblInd w:w="7578" w:type="dxa"/>
        <w:tblLook w:val="04A0" w:firstRow="1" w:lastRow="0" w:firstColumn="1" w:lastColumn="0" w:noHBand="0" w:noVBand="1"/>
      </w:tblPr>
      <w:tblGrid>
        <w:gridCol w:w="720"/>
        <w:gridCol w:w="1170"/>
        <w:gridCol w:w="720"/>
        <w:gridCol w:w="900"/>
        <w:gridCol w:w="1170"/>
        <w:gridCol w:w="918"/>
      </w:tblGrid>
      <w:tr w:rsidR="009035D1" w:rsidRPr="00C4528B" w:rsidTr="009035D1">
        <w:tc>
          <w:tcPr>
            <w:tcW w:w="1890" w:type="dxa"/>
            <w:gridSpan w:val="2"/>
          </w:tcPr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  <w:r w:rsidRPr="00C4528B">
              <w:rPr>
                <w:rFonts w:hint="cs"/>
                <w:b/>
                <w:bCs/>
                <w:rtl/>
                <w:lang w:bidi="fa-IR"/>
              </w:rPr>
              <w:t>زیکا</w:t>
            </w:r>
          </w:p>
        </w:tc>
        <w:tc>
          <w:tcPr>
            <w:tcW w:w="1620" w:type="dxa"/>
            <w:gridSpan w:val="2"/>
          </w:tcPr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  <w:r w:rsidRPr="00C4528B">
              <w:rPr>
                <w:rFonts w:hint="cs"/>
                <w:b/>
                <w:bCs/>
                <w:rtl/>
                <w:lang w:bidi="fa-IR"/>
              </w:rPr>
              <w:t>چیکن گونیا</w:t>
            </w:r>
          </w:p>
        </w:tc>
        <w:tc>
          <w:tcPr>
            <w:tcW w:w="2088" w:type="dxa"/>
            <w:gridSpan w:val="2"/>
          </w:tcPr>
          <w:p w:rsidR="009035D1" w:rsidRDefault="009035D1" w:rsidP="00C4528B">
            <w:pPr>
              <w:jc w:val="center"/>
              <w:rPr>
                <w:b/>
                <w:bCs/>
                <w:rtl/>
                <w:lang w:bidi="fa-IR"/>
              </w:rPr>
            </w:pPr>
            <w:r w:rsidRPr="00C4528B">
              <w:rPr>
                <w:rFonts w:hint="cs"/>
                <w:b/>
                <w:bCs/>
                <w:rtl/>
                <w:lang w:bidi="fa-IR"/>
              </w:rPr>
              <w:t>ایبولا</w:t>
            </w:r>
          </w:p>
          <w:p w:rsidR="00C4528B" w:rsidRPr="00C4528B" w:rsidRDefault="00C4528B" w:rsidP="00C4528B">
            <w:pPr>
              <w:jc w:val="center"/>
              <w:rPr>
                <w:b/>
                <w:bCs/>
                <w:lang w:bidi="fa-IR"/>
              </w:rPr>
            </w:pPr>
          </w:p>
        </w:tc>
      </w:tr>
      <w:tr w:rsidR="009035D1" w:rsidRPr="00C4528B" w:rsidTr="009035D1">
        <w:tc>
          <w:tcPr>
            <w:tcW w:w="720" w:type="dxa"/>
          </w:tcPr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  <w:r w:rsidRPr="00C4528B">
              <w:rPr>
                <w:rFonts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1170" w:type="dxa"/>
          </w:tcPr>
          <w:p w:rsidR="009035D1" w:rsidRPr="00C4528B" w:rsidRDefault="009035D1" w:rsidP="00C4528B">
            <w:pPr>
              <w:jc w:val="center"/>
              <w:rPr>
                <w:b/>
                <w:bCs/>
                <w:rtl/>
                <w:lang w:bidi="fa-IR"/>
              </w:rPr>
            </w:pPr>
            <w:r w:rsidRPr="00C4528B">
              <w:rPr>
                <w:rFonts w:hint="cs"/>
                <w:b/>
                <w:bCs/>
                <w:rtl/>
                <w:lang w:bidi="fa-IR"/>
              </w:rPr>
              <w:t>مظنون</w:t>
            </w:r>
          </w:p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720" w:type="dxa"/>
          </w:tcPr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  <w:r w:rsidRPr="00C4528B">
              <w:rPr>
                <w:rFonts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900" w:type="dxa"/>
          </w:tcPr>
          <w:p w:rsidR="009035D1" w:rsidRPr="00C4528B" w:rsidRDefault="009035D1" w:rsidP="00C4528B">
            <w:pPr>
              <w:jc w:val="center"/>
              <w:rPr>
                <w:b/>
                <w:bCs/>
                <w:rtl/>
                <w:lang w:bidi="fa-IR"/>
              </w:rPr>
            </w:pPr>
            <w:r w:rsidRPr="00C4528B">
              <w:rPr>
                <w:rFonts w:hint="cs"/>
                <w:b/>
                <w:bCs/>
                <w:rtl/>
                <w:lang w:bidi="fa-IR"/>
              </w:rPr>
              <w:t>مظنون</w:t>
            </w:r>
          </w:p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1170" w:type="dxa"/>
          </w:tcPr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  <w:r w:rsidRPr="00C4528B">
              <w:rPr>
                <w:rFonts w:hint="cs"/>
                <w:b/>
                <w:bCs/>
                <w:rtl/>
                <w:lang w:bidi="fa-IR"/>
              </w:rPr>
              <w:t>صفر</w:t>
            </w:r>
          </w:p>
        </w:tc>
        <w:tc>
          <w:tcPr>
            <w:tcW w:w="918" w:type="dxa"/>
          </w:tcPr>
          <w:p w:rsidR="009035D1" w:rsidRPr="00C4528B" w:rsidRDefault="009035D1" w:rsidP="00C4528B">
            <w:pPr>
              <w:jc w:val="center"/>
              <w:rPr>
                <w:b/>
                <w:bCs/>
                <w:rtl/>
                <w:lang w:bidi="fa-IR"/>
              </w:rPr>
            </w:pPr>
            <w:r w:rsidRPr="00C4528B">
              <w:rPr>
                <w:rFonts w:hint="cs"/>
                <w:b/>
                <w:bCs/>
                <w:rtl/>
                <w:lang w:bidi="fa-IR"/>
              </w:rPr>
              <w:t>مظنون</w:t>
            </w:r>
          </w:p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</w:p>
        </w:tc>
      </w:tr>
      <w:tr w:rsidR="009035D1" w:rsidRPr="00C4528B" w:rsidTr="009035D1">
        <w:tc>
          <w:tcPr>
            <w:tcW w:w="720" w:type="dxa"/>
          </w:tcPr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1170" w:type="dxa"/>
          </w:tcPr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720" w:type="dxa"/>
          </w:tcPr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900" w:type="dxa"/>
          </w:tcPr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1170" w:type="dxa"/>
          </w:tcPr>
          <w:p w:rsidR="009035D1" w:rsidRDefault="009035D1" w:rsidP="00C4528B">
            <w:pPr>
              <w:jc w:val="center"/>
              <w:rPr>
                <w:b/>
                <w:bCs/>
                <w:rtl/>
                <w:lang w:bidi="fa-IR"/>
              </w:rPr>
            </w:pPr>
          </w:p>
          <w:p w:rsidR="00C4528B" w:rsidRPr="00C4528B" w:rsidRDefault="00C4528B" w:rsidP="00C4528B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918" w:type="dxa"/>
          </w:tcPr>
          <w:p w:rsidR="009035D1" w:rsidRPr="00C4528B" w:rsidRDefault="009035D1" w:rsidP="00C4528B">
            <w:pPr>
              <w:jc w:val="center"/>
              <w:rPr>
                <w:b/>
                <w:bCs/>
                <w:lang w:bidi="fa-IR"/>
              </w:rPr>
            </w:pPr>
          </w:p>
        </w:tc>
      </w:tr>
    </w:tbl>
    <w:p w:rsidR="00072EBB" w:rsidRPr="00C4528B" w:rsidRDefault="00072EBB" w:rsidP="00C4528B">
      <w:pPr>
        <w:jc w:val="center"/>
        <w:rPr>
          <w:b/>
          <w:bCs/>
          <w:rtl/>
          <w:lang w:bidi="fa-IR"/>
        </w:rPr>
      </w:pPr>
    </w:p>
    <w:p w:rsidR="00350995" w:rsidRDefault="00350995">
      <w:pPr>
        <w:rPr>
          <w:rtl/>
          <w:lang w:bidi="fa-IR"/>
        </w:rPr>
      </w:pPr>
    </w:p>
    <w:p w:rsidR="00072EBB" w:rsidRPr="00350995" w:rsidRDefault="00350995" w:rsidP="00350995">
      <w:pPr>
        <w:tabs>
          <w:tab w:val="left" w:pos="3570"/>
          <w:tab w:val="left" w:pos="6360"/>
          <w:tab w:val="left" w:pos="10740"/>
        </w:tabs>
        <w:rPr>
          <w:rtl/>
          <w:lang w:bidi="fa-IR"/>
        </w:rPr>
      </w:pPr>
      <w:r>
        <w:rPr>
          <w:lang w:bidi="fa-IR"/>
        </w:rPr>
        <w:tab/>
      </w:r>
      <w:r>
        <w:rPr>
          <w:rFonts w:hint="cs"/>
          <w:rtl/>
          <w:lang w:bidi="fa-IR"/>
        </w:rPr>
        <w:t xml:space="preserve">مسئول مرکز جامع سلامت :  </w:t>
      </w:r>
      <w:r>
        <w:rPr>
          <w:lang w:bidi="fa-IR"/>
        </w:rPr>
        <w:tab/>
      </w:r>
      <w:r>
        <w:rPr>
          <w:lang w:bidi="fa-IR"/>
        </w:rPr>
        <w:tab/>
      </w:r>
      <w:r>
        <w:rPr>
          <w:rFonts w:hint="cs"/>
          <w:rtl/>
          <w:lang w:bidi="fa-IR"/>
        </w:rPr>
        <w:t xml:space="preserve"> اقدام کننده </w:t>
      </w:r>
    </w:p>
    <w:sectPr w:rsidR="00072EBB" w:rsidRPr="00350995" w:rsidSect="00580A4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A46"/>
    <w:rsid w:val="00072EBB"/>
    <w:rsid w:val="001073B3"/>
    <w:rsid w:val="00350995"/>
    <w:rsid w:val="00580A46"/>
    <w:rsid w:val="009035D1"/>
    <w:rsid w:val="00986A91"/>
    <w:rsid w:val="00C11DA2"/>
    <w:rsid w:val="00C4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0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0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Elham Faramarzi</dc:creator>
  <cp:lastModifiedBy>Elham Faramarzi</cp:lastModifiedBy>
  <cp:revision>2</cp:revision>
  <cp:lastPrinted>2022-11-26T05:41:00Z</cp:lastPrinted>
  <dcterms:created xsi:type="dcterms:W3CDTF">2023-07-25T07:44:00Z</dcterms:created>
  <dcterms:modified xsi:type="dcterms:W3CDTF">2023-07-25T07:44:00Z</dcterms:modified>
</cp:coreProperties>
</file>